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Organizace dne v MŠ</w:t>
      </w:r>
    </w:p>
    <w:p w:rsidR="00F71670" w:rsidRDefault="00F71670" w:rsidP="00F71670">
      <w:pPr>
        <w:pStyle w:val="Nadpis1"/>
        <w:rPr>
          <w:rFonts w:ascii="Arial" w:hAnsi="Arial" w:cs="Arial"/>
          <w:b w:val="0"/>
          <w:bCs w:val="0"/>
          <w:color w:val="FF9933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>6.45 – 10.00</w:t>
      </w:r>
    </w:p>
    <w:p w:rsidR="00F71670" w:rsidRDefault="00F71670" w:rsidP="00F71670">
      <w:pPr>
        <w:pStyle w:val="Nadpis1"/>
        <w:rPr>
          <w:rFonts w:ascii="Arial" w:hAnsi="Arial" w:cs="Arial"/>
          <w:b w:val="0"/>
          <w:bCs w:val="0"/>
          <w:color w:val="FF9933"/>
          <w:sz w:val="29"/>
          <w:szCs w:val="29"/>
        </w:rPr>
      </w:pPr>
      <w:r>
        <w:rPr>
          <w:rStyle w:val="normal-text"/>
          <w:b w:val="0"/>
          <w:bCs w:val="0"/>
          <w:color w:val="000000"/>
          <w:sz w:val="29"/>
          <w:szCs w:val="29"/>
        </w:rPr>
        <w:t>-</w:t>
      </w:r>
      <w:r>
        <w:rPr>
          <w:rStyle w:val="apple-converted-space"/>
          <w:b w:val="0"/>
          <w:bCs w:val="0"/>
          <w:color w:val="000000"/>
          <w:sz w:val="29"/>
          <w:szCs w:val="29"/>
        </w:rPr>
        <w:t> </w:t>
      </w:r>
      <w:r>
        <w:rPr>
          <w:rStyle w:val="normal-text"/>
          <w:rFonts w:ascii="Arial" w:hAnsi="Arial" w:cs="Arial"/>
          <w:b w:val="0"/>
          <w:bCs w:val="0"/>
          <w:color w:val="000000"/>
          <w:sz w:val="29"/>
          <w:szCs w:val="29"/>
        </w:rPr>
        <w:t>scházení dětí, ranní hry dle volby dětí</w:t>
      </w:r>
    </w:p>
    <w:p w:rsidR="00F71670" w:rsidRDefault="00F71670" w:rsidP="00F71670">
      <w:pPr>
        <w:pStyle w:val="Nadpis1"/>
        <w:rPr>
          <w:rFonts w:ascii="Arial" w:hAnsi="Arial" w:cs="Arial"/>
          <w:b w:val="0"/>
          <w:bCs w:val="0"/>
          <w:color w:val="FF9933"/>
          <w:sz w:val="29"/>
          <w:szCs w:val="29"/>
        </w:rPr>
      </w:pP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ranní hry, smyslové hry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tělovýchovné chvilky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hygiena, svačina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jazykové chvilky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didakticky zacílené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činnosti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 – 12.30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hygiena, převlékání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pobyt venku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hygiena, oběd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12.30 – 15.30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hygiena, odpočinek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svačina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odpolední zájmové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činnosti dětí + dokončení didakticky   zacílených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činností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rFonts w:ascii="Arial" w:hAnsi="Arial" w:cs="Arial"/>
          <w:color w:val="000000"/>
          <w:sz w:val="18"/>
          <w:szCs w:val="18"/>
        </w:rPr>
        <w:t>15.30 – 16.00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normal-text"/>
          <w:rFonts w:ascii="Arial" w:hAnsi="Arial" w:cs="Arial"/>
          <w:color w:val="000000"/>
          <w:sz w:val="18"/>
          <w:szCs w:val="18"/>
        </w:rPr>
        <w:t>- individuální péče o děti, které zůstanou v M</w:t>
      </w:r>
      <w:r>
        <w:rPr>
          <w:rStyle w:val="normal-text"/>
          <w:rFonts w:ascii="Arial" w:hAnsi="Arial" w:cs="Arial"/>
          <w:color w:val="000000"/>
          <w:sz w:val="18"/>
          <w:szCs w:val="18"/>
        </w:rPr>
        <w:t>Š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F71670" w:rsidRDefault="00F71670" w:rsidP="00F71670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71B86" w:rsidRDefault="00671B86"/>
    <w:sectPr w:rsidR="0067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0"/>
    <w:rsid w:val="00671B86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1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16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F71670"/>
  </w:style>
  <w:style w:type="character" w:customStyle="1" w:styleId="apple-converted-space">
    <w:name w:val="apple-converted-space"/>
    <w:basedOn w:val="Standardnpsmoodstavce"/>
    <w:rsid w:val="00F7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1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16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F71670"/>
  </w:style>
  <w:style w:type="character" w:customStyle="1" w:styleId="apple-converted-space">
    <w:name w:val="apple-converted-space"/>
    <w:basedOn w:val="Standardnpsmoodstavce"/>
    <w:rsid w:val="00F7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2013-09-16T14:08:00Z</dcterms:created>
  <dcterms:modified xsi:type="dcterms:W3CDTF">2013-09-16T14:10:00Z</dcterms:modified>
</cp:coreProperties>
</file>